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54" w:rsidRPr="00A54754" w:rsidRDefault="00A54754" w:rsidP="00A54754">
      <w:pPr>
        <w:rPr>
          <w:b/>
        </w:rPr>
      </w:pPr>
      <w:r w:rsidRPr="00A54754">
        <w:rPr>
          <w:b/>
        </w:rPr>
        <w:t>1. É de responsabilidade do leiloeiro a remoção e guarda dos bens que serão leiloados?</w:t>
      </w:r>
    </w:p>
    <w:p w:rsidR="00A54754" w:rsidRPr="00A54754" w:rsidRDefault="00A54754" w:rsidP="00A54754">
      <w:r w:rsidRPr="00A54754">
        <w:t xml:space="preserve">Não, os bens permanecerão no pátio do almoxarifado </w:t>
      </w:r>
      <w:proofErr w:type="gramStart"/>
      <w:r w:rsidRPr="00A54754">
        <w:t>municipal ,</w:t>
      </w:r>
      <w:proofErr w:type="gramEnd"/>
      <w:r w:rsidRPr="00A54754">
        <w:t xml:space="preserve"> que serão removidos por conta do arrematante</w:t>
      </w:r>
    </w:p>
    <w:p w:rsidR="00A54754" w:rsidRPr="00A54754" w:rsidRDefault="00A54754" w:rsidP="00A54754">
      <w:pPr>
        <w:rPr>
          <w:b/>
        </w:rPr>
      </w:pPr>
      <w:r w:rsidRPr="00A54754">
        <w:rPr>
          <w:b/>
        </w:rPr>
        <w:t>2. O município disponibilizará do local para realização do leilão? </w:t>
      </w:r>
    </w:p>
    <w:p w:rsidR="00A54754" w:rsidRPr="00A54754" w:rsidRDefault="00A54754" w:rsidP="00A54754">
      <w:r w:rsidRPr="00A54754">
        <w:t xml:space="preserve">Sim, no Almoxarifado </w:t>
      </w:r>
      <w:proofErr w:type="gramStart"/>
      <w:r w:rsidRPr="00A54754">
        <w:t>Municipal</w:t>
      </w:r>
      <w:proofErr w:type="gramEnd"/>
    </w:p>
    <w:p w:rsidR="00A54754" w:rsidRPr="00A54754" w:rsidRDefault="00A54754" w:rsidP="00A54754"/>
    <w:p w:rsidR="00A54754" w:rsidRPr="00A54754" w:rsidRDefault="00A54754" w:rsidP="00A54754">
      <w:pPr>
        <w:rPr>
          <w:b/>
        </w:rPr>
      </w:pPr>
      <w:r w:rsidRPr="00A54754">
        <w:rPr>
          <w:b/>
        </w:rPr>
        <w:t>3. Relação dos bens</w:t>
      </w:r>
    </w:p>
    <w:p w:rsidR="00A54754" w:rsidRPr="00A54754" w:rsidRDefault="00A54754" w:rsidP="00A54754">
      <w:proofErr w:type="gramStart"/>
      <w:r w:rsidRPr="00A54754">
        <w:t>A natureza</w:t>
      </w:r>
      <w:r>
        <w:t xml:space="preserve"> dos bens que irão a leilão serão</w:t>
      </w:r>
      <w:proofErr w:type="gramEnd"/>
      <w:r>
        <w:t>:</w:t>
      </w:r>
    </w:p>
    <w:p w:rsidR="00A54754" w:rsidRPr="00A54754" w:rsidRDefault="00A54754" w:rsidP="00A54754">
      <w:r w:rsidRPr="00A54754">
        <w:t>Veículos</w:t>
      </w:r>
    </w:p>
    <w:p w:rsidR="00A54754" w:rsidRPr="00A54754" w:rsidRDefault="00A54754" w:rsidP="00A54754">
      <w:r w:rsidRPr="00A54754">
        <w:t>Eletrônicos</w:t>
      </w:r>
    </w:p>
    <w:p w:rsidR="00A54754" w:rsidRPr="00A54754" w:rsidRDefault="00A54754" w:rsidP="00A54754">
      <w:r w:rsidRPr="00A54754">
        <w:t>Sucata Ferrosa </w:t>
      </w:r>
    </w:p>
    <w:p w:rsidR="00A54754" w:rsidRPr="00A54754" w:rsidRDefault="00A54754" w:rsidP="00A54754">
      <w:r w:rsidRPr="00A54754">
        <w:t>Periféricos de Informática</w:t>
      </w:r>
    </w:p>
    <w:p w:rsidR="00A54754" w:rsidRPr="00A54754" w:rsidRDefault="00A54754" w:rsidP="00A54754"/>
    <w:p w:rsidR="00A54754" w:rsidRPr="00A54754" w:rsidRDefault="00A54754" w:rsidP="00A54754">
      <w:r w:rsidRPr="00A54754">
        <w:t>A individualização dos bens será feita por comissão especial,</w:t>
      </w:r>
      <w:r>
        <w:t xml:space="preserve"> após contratação do </w:t>
      </w:r>
      <w:proofErr w:type="gramStart"/>
      <w:r>
        <w:t>leiloeiro</w:t>
      </w:r>
      <w:proofErr w:type="gramEnd"/>
    </w:p>
    <w:p w:rsidR="00E11524" w:rsidRPr="00A54754" w:rsidRDefault="00A54754" w:rsidP="00A54754"/>
    <w:sectPr w:rsidR="00E11524" w:rsidRPr="00A54754" w:rsidSect="007B6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6220"/>
    <w:rsid w:val="00130BB4"/>
    <w:rsid w:val="003B7FC6"/>
    <w:rsid w:val="00545C6D"/>
    <w:rsid w:val="007B6A83"/>
    <w:rsid w:val="00927C6E"/>
    <w:rsid w:val="00A54754"/>
    <w:rsid w:val="00A76D2A"/>
    <w:rsid w:val="00F2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8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Amancio</dc:creator>
  <cp:lastModifiedBy>Nelson Amancio</cp:lastModifiedBy>
  <cp:revision>4</cp:revision>
  <cp:lastPrinted>2020-08-19T16:59:00Z</cp:lastPrinted>
  <dcterms:created xsi:type="dcterms:W3CDTF">2020-07-30T16:46:00Z</dcterms:created>
  <dcterms:modified xsi:type="dcterms:W3CDTF">2020-08-27T14:13:00Z</dcterms:modified>
</cp:coreProperties>
</file>